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1EA" w:rsidRPr="008E5950" w:rsidRDefault="007541EA" w:rsidP="008E5950">
      <w:pPr>
        <w:spacing w:line="288" w:lineRule="auto"/>
        <w:jc w:val="center"/>
        <w:rPr>
          <w:rFonts w:ascii="Calibri" w:hAnsi="Calibri" w:cs="Calibri"/>
          <w:b/>
        </w:rPr>
      </w:pPr>
      <w:bookmarkStart w:id="0" w:name="_GoBack"/>
      <w:bookmarkEnd w:id="0"/>
    </w:p>
    <w:p w:rsidR="008E5950" w:rsidRPr="008E5950" w:rsidRDefault="000336A2" w:rsidP="008E5950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8E5950">
        <w:rPr>
          <w:rFonts w:ascii="Calibri" w:hAnsi="Calibri" w:cs="Calibri"/>
          <w:b/>
          <w:sz w:val="28"/>
          <w:szCs w:val="28"/>
        </w:rPr>
        <w:t xml:space="preserve">Betreute Dissertationen </w:t>
      </w:r>
    </w:p>
    <w:p w:rsidR="008114FB" w:rsidRPr="008E5950" w:rsidRDefault="008E5950" w:rsidP="008E5950">
      <w:pPr>
        <w:spacing w:line="288" w:lineRule="auto"/>
        <w:jc w:val="center"/>
        <w:rPr>
          <w:rFonts w:ascii="Calibri" w:hAnsi="Calibri" w:cs="Calibri"/>
        </w:rPr>
      </w:pPr>
      <w:r w:rsidRPr="008E5950">
        <w:rPr>
          <w:rFonts w:ascii="Calibri" w:hAnsi="Calibri" w:cs="Calibri"/>
        </w:rPr>
        <w:t>(Chronologisch)</w:t>
      </w:r>
      <w:r w:rsidR="000336A2" w:rsidRPr="008E5950">
        <w:rPr>
          <w:rFonts w:ascii="Calibri" w:hAnsi="Calibri" w:cs="Calibri"/>
        </w:rPr>
        <w:t xml:space="preserve"> </w:t>
      </w:r>
      <w:r w:rsidR="000D0C4D" w:rsidRPr="008E5950">
        <w:rPr>
          <w:rFonts w:ascii="Calibri" w:hAnsi="Calibri" w:cs="Calibri"/>
        </w:rPr>
        <w:t xml:space="preserve"> </w:t>
      </w:r>
    </w:p>
    <w:p w:rsidR="007541EA" w:rsidRPr="008E5950" w:rsidRDefault="007541EA" w:rsidP="008E5950">
      <w:pPr>
        <w:spacing w:line="288" w:lineRule="auto"/>
        <w:jc w:val="center"/>
        <w:rPr>
          <w:rFonts w:ascii="Calibri" w:hAnsi="Calibri" w:cs="Calibr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0D0C4D" w:rsidRPr="008E5950" w:rsidTr="000D0C4D">
        <w:tc>
          <w:tcPr>
            <w:tcW w:w="4758" w:type="dxa"/>
          </w:tcPr>
          <w:p w:rsidR="000D0C4D" w:rsidRPr="008E5950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Name </w:t>
            </w:r>
          </w:p>
        </w:tc>
        <w:tc>
          <w:tcPr>
            <w:tcW w:w="4759" w:type="dxa"/>
          </w:tcPr>
          <w:p w:rsidR="000D0C4D" w:rsidRPr="008E5950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Thema </w:t>
            </w:r>
          </w:p>
        </w:tc>
        <w:tc>
          <w:tcPr>
            <w:tcW w:w="4759" w:type="dxa"/>
          </w:tcPr>
          <w:p w:rsidR="000D0C4D" w:rsidRPr="008E5950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Projektstatus </w:t>
            </w:r>
          </w:p>
          <w:p w:rsidR="008E5950" w:rsidRPr="008E5950" w:rsidRDefault="008E5950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</w:p>
        </w:tc>
      </w:tr>
      <w:tr w:rsidR="000D0C4D" w:rsidRPr="008E5950" w:rsidTr="000D0C4D">
        <w:tc>
          <w:tcPr>
            <w:tcW w:w="4758" w:type="dxa"/>
          </w:tcPr>
          <w:p w:rsidR="000336A2" w:rsidRPr="008E5950" w:rsidRDefault="000336A2" w:rsidP="008E595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Maria </w:t>
            </w:r>
            <w:proofErr w:type="spellStart"/>
            <w:r w:rsidRPr="008E5950">
              <w:rPr>
                <w:rFonts w:ascii="Calibri" w:hAnsi="Calibri" w:cs="Calibri"/>
              </w:rPr>
              <w:t>Hinsenkamp</w:t>
            </w:r>
            <w:proofErr w:type="spellEnd"/>
            <w:r w:rsidRPr="008E5950">
              <w:rPr>
                <w:rFonts w:ascii="Calibri" w:hAnsi="Calibri" w:cs="Calibri"/>
              </w:rPr>
              <w:t xml:space="preserve">  </w:t>
            </w:r>
          </w:p>
          <w:p w:rsidR="000D0C4D" w:rsidRPr="008E5950" w:rsidRDefault="000D0C4D" w:rsidP="008E5950">
            <w:pPr>
              <w:spacing w:before="480"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336A2" w:rsidRPr="008E5950" w:rsidRDefault="000336A2" w:rsidP="008E5950">
            <w:pPr>
              <w:spacing w:line="288" w:lineRule="auto"/>
              <w:rPr>
                <w:rFonts w:ascii="Calibri" w:hAnsi="Calibri" w:cs="Calibri"/>
                <w:bCs/>
              </w:rPr>
            </w:pPr>
            <w:proofErr w:type="spellStart"/>
            <w:r w:rsidRPr="008E5950">
              <w:rPr>
                <w:rFonts w:ascii="Calibri" w:hAnsi="Calibri" w:cs="Calibri"/>
                <w:bCs/>
                <w:i/>
                <w:iCs/>
              </w:rPr>
              <w:t>Kingdom-minded</w:t>
            </w:r>
            <w:proofErr w:type="spellEnd"/>
            <w:r w:rsidRPr="008E5950">
              <w:rPr>
                <w:rFonts w:ascii="Calibri" w:hAnsi="Calibri" w:cs="Calibri"/>
                <w:bCs/>
                <w:i/>
                <w:iCs/>
              </w:rPr>
              <w:t xml:space="preserve"> Network </w:t>
            </w:r>
            <w:proofErr w:type="spellStart"/>
            <w:r w:rsidRPr="008E5950">
              <w:rPr>
                <w:rFonts w:ascii="Calibri" w:hAnsi="Calibri" w:cs="Calibri"/>
                <w:bCs/>
                <w:i/>
                <w:iCs/>
              </w:rPr>
              <w:t>Christianity</w:t>
            </w:r>
            <w:proofErr w:type="spellEnd"/>
            <w:r w:rsidRPr="008E5950">
              <w:rPr>
                <w:rFonts w:ascii="Calibri" w:hAnsi="Calibri" w:cs="Calibri"/>
                <w:bCs/>
              </w:rPr>
              <w:t>.</w:t>
            </w:r>
          </w:p>
          <w:p w:rsidR="000336A2" w:rsidRPr="008E5950" w:rsidRDefault="000336A2" w:rsidP="008E5950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8E5950">
              <w:rPr>
                <w:rFonts w:ascii="Calibri" w:hAnsi="Calibri" w:cs="Calibri"/>
                <w:bCs/>
              </w:rPr>
              <w:t>Von Visionen und Netzwerken.</w:t>
            </w:r>
          </w:p>
          <w:p w:rsidR="000D0C4D" w:rsidRDefault="000336A2" w:rsidP="008E5950">
            <w:pPr>
              <w:spacing w:line="288" w:lineRule="auto"/>
              <w:rPr>
                <w:rFonts w:ascii="Calibri" w:hAnsi="Calibri" w:cs="Calibri"/>
                <w:bCs/>
              </w:rPr>
            </w:pPr>
            <w:r w:rsidRPr="008E5950">
              <w:rPr>
                <w:rFonts w:ascii="Calibri" w:hAnsi="Calibri" w:cs="Calibri"/>
                <w:bCs/>
              </w:rPr>
              <w:t>Impulse aus dem pfingstlich-charismatischen Diskursraum für die Ökumene im 21. Jahrhundert</w:t>
            </w:r>
          </w:p>
          <w:p w:rsidR="008E5950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D0C4D" w:rsidRPr="008E5950" w:rsidRDefault="000336A2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>Ab</w:t>
            </w:r>
            <w:r w:rsidR="008E5950">
              <w:rPr>
                <w:rFonts w:ascii="Calibri" w:hAnsi="Calibri" w:cs="Calibri"/>
              </w:rPr>
              <w:t xml:space="preserve">geschlossen </w:t>
            </w:r>
            <w:r w:rsidRPr="008E5950">
              <w:rPr>
                <w:rFonts w:ascii="Calibri" w:hAnsi="Calibri" w:cs="Calibri"/>
              </w:rPr>
              <w:t xml:space="preserve">im Oktober 2023 </w:t>
            </w:r>
          </w:p>
        </w:tc>
      </w:tr>
      <w:tr w:rsidR="000D0C4D" w:rsidRPr="008E5950" w:rsidTr="000D0C4D">
        <w:tc>
          <w:tcPr>
            <w:tcW w:w="4758" w:type="dxa"/>
          </w:tcPr>
          <w:p w:rsidR="000D0C4D" w:rsidRPr="008E5950" w:rsidRDefault="000336A2" w:rsidP="008E595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Marten Stahlberg  </w:t>
            </w:r>
          </w:p>
        </w:tc>
        <w:tc>
          <w:tcPr>
            <w:tcW w:w="4759" w:type="dxa"/>
          </w:tcPr>
          <w:p w:rsidR="000D0C4D" w:rsidRDefault="008E5950" w:rsidP="008E5950">
            <w:pPr>
              <w:spacing w:line="288" w:lineRule="auto"/>
              <w:rPr>
                <w:rFonts w:ascii="Calibri" w:eastAsia="Times New Roman" w:hAnsi="Calibri" w:cs="Calibri"/>
                <w:bCs/>
                <w:lang w:eastAsia="de-DE"/>
              </w:rPr>
            </w:pPr>
            <w:r w:rsidRPr="008E5950">
              <w:rPr>
                <w:rFonts w:ascii="Calibri" w:eastAsia="Times New Roman" w:hAnsi="Calibri" w:cs="Calibri"/>
                <w:bCs/>
                <w:lang w:eastAsia="de-DE"/>
              </w:rPr>
              <w:t>Übersetzung als Dialog. Russisch-Deutsche theologische Fachsprache im Spannungsfeld der Konfessionen</w:t>
            </w:r>
          </w:p>
          <w:p w:rsidR="008E5950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D0C4D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Laufend </w:t>
            </w:r>
          </w:p>
        </w:tc>
      </w:tr>
      <w:tr w:rsidR="000D0C4D" w:rsidRPr="008E5950" w:rsidTr="000D0C4D">
        <w:tc>
          <w:tcPr>
            <w:tcW w:w="4758" w:type="dxa"/>
          </w:tcPr>
          <w:p w:rsidR="000D0C4D" w:rsidRDefault="000336A2" w:rsidP="008E595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>Lennart Luhmann</w:t>
            </w:r>
          </w:p>
          <w:p w:rsidR="008E5950" w:rsidRDefault="008E5950" w:rsidP="008E595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</w:rPr>
            </w:pPr>
          </w:p>
          <w:p w:rsidR="008E5950" w:rsidRPr="008E5950" w:rsidRDefault="008E5950" w:rsidP="008E5950">
            <w:pPr>
              <w:autoSpaceDE w:val="0"/>
              <w:autoSpaceDN w:val="0"/>
              <w:adjustRightInd w:val="0"/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D0C4D" w:rsidRPr="008E5950" w:rsidRDefault="000336A2" w:rsidP="008E5950">
            <w:pPr>
              <w:pStyle w:val="Kopfzeile"/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>Ikonen in der evangelischen Kirche in ökumenischer Perspektive</w:t>
            </w:r>
          </w:p>
        </w:tc>
        <w:tc>
          <w:tcPr>
            <w:tcW w:w="4759" w:type="dxa"/>
          </w:tcPr>
          <w:p w:rsidR="000D0C4D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Laufend  </w:t>
            </w:r>
            <w:r w:rsidR="000336A2" w:rsidRPr="008E5950">
              <w:rPr>
                <w:rFonts w:ascii="Calibri" w:hAnsi="Calibri" w:cs="Calibri"/>
              </w:rPr>
              <w:t xml:space="preserve"> </w:t>
            </w:r>
          </w:p>
        </w:tc>
      </w:tr>
      <w:tr w:rsidR="000D0C4D" w:rsidRPr="008E5950" w:rsidTr="000D0C4D">
        <w:tc>
          <w:tcPr>
            <w:tcW w:w="4758" w:type="dxa"/>
          </w:tcPr>
          <w:p w:rsidR="000D0C4D" w:rsidRPr="008E5950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Viktor Schneider </w:t>
            </w:r>
          </w:p>
        </w:tc>
        <w:tc>
          <w:tcPr>
            <w:tcW w:w="4759" w:type="dxa"/>
          </w:tcPr>
          <w:p w:rsidR="000D0C4D" w:rsidRDefault="000336A2" w:rsidP="008E5950">
            <w:pPr>
              <w:spacing w:line="288" w:lineRule="auto"/>
              <w:rPr>
                <w:rFonts w:ascii="Calibri" w:hAnsi="Calibri" w:cs="Calibri"/>
                <w:color w:val="000000"/>
                <w:shd w:val="clear" w:color="auto" w:fill="FFFFFF"/>
              </w:rPr>
            </w:pPr>
            <w:r w:rsidRPr="008E5950">
              <w:rPr>
                <w:rFonts w:ascii="Calibri" w:hAnsi="Calibri" w:cs="Calibri"/>
                <w:color w:val="000000"/>
                <w:shd w:val="clear" w:color="auto" w:fill="FFFFFF"/>
              </w:rPr>
              <w:t>Der Weg der Kiewer Metropolie zur autokephalen Ukrainischen Orthodoxen Kirche</w:t>
            </w:r>
          </w:p>
          <w:p w:rsidR="008E5950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D0C4D" w:rsidRPr="008E5950" w:rsidRDefault="000336A2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Laufend </w:t>
            </w:r>
          </w:p>
        </w:tc>
      </w:tr>
    </w:tbl>
    <w:p w:rsidR="00DD4165" w:rsidRPr="008E5950" w:rsidRDefault="00DD4165" w:rsidP="008E5950">
      <w:pPr>
        <w:spacing w:line="288" w:lineRule="auto"/>
        <w:rPr>
          <w:rFonts w:ascii="Calibri" w:hAnsi="Calibri" w:cs="Calibri"/>
        </w:rPr>
      </w:pPr>
    </w:p>
    <w:p w:rsidR="00DD4165" w:rsidRDefault="00DD4165" w:rsidP="008E5950">
      <w:pPr>
        <w:spacing w:line="288" w:lineRule="auto"/>
        <w:rPr>
          <w:rFonts w:ascii="Calibri" w:hAnsi="Calibri" w:cs="Calibri"/>
        </w:rPr>
      </w:pPr>
    </w:p>
    <w:p w:rsidR="008E5950" w:rsidRPr="008E5950" w:rsidRDefault="008E5950" w:rsidP="008E5950">
      <w:pPr>
        <w:spacing w:line="288" w:lineRule="auto"/>
        <w:rPr>
          <w:rFonts w:ascii="Calibri" w:hAnsi="Calibri" w:cs="Calibri"/>
        </w:rPr>
      </w:pPr>
    </w:p>
    <w:p w:rsidR="00DD4165" w:rsidRPr="008E5950" w:rsidRDefault="000336A2" w:rsidP="008E5950">
      <w:pPr>
        <w:spacing w:line="288" w:lineRule="auto"/>
        <w:jc w:val="center"/>
        <w:rPr>
          <w:rFonts w:ascii="Calibri" w:hAnsi="Calibri" w:cs="Calibri"/>
          <w:b/>
          <w:sz w:val="28"/>
          <w:szCs w:val="28"/>
        </w:rPr>
      </w:pPr>
      <w:r w:rsidRPr="008E5950">
        <w:rPr>
          <w:rFonts w:ascii="Calibri" w:hAnsi="Calibri" w:cs="Calibri"/>
          <w:b/>
          <w:sz w:val="28"/>
          <w:szCs w:val="28"/>
        </w:rPr>
        <w:lastRenderedPageBreak/>
        <w:t>Betreute Habilitationen</w:t>
      </w:r>
    </w:p>
    <w:p w:rsidR="008E5950" w:rsidRPr="008E5950" w:rsidRDefault="008E5950" w:rsidP="008E5950">
      <w:pPr>
        <w:spacing w:line="288" w:lineRule="auto"/>
        <w:jc w:val="center"/>
        <w:rPr>
          <w:rFonts w:ascii="Calibri" w:hAnsi="Calibri" w:cs="Calibri"/>
        </w:rPr>
      </w:pPr>
      <w:r w:rsidRPr="008E5950">
        <w:rPr>
          <w:rFonts w:ascii="Calibri" w:hAnsi="Calibri" w:cs="Calibri"/>
        </w:rPr>
        <w:t>(Chronologisch)</w:t>
      </w:r>
    </w:p>
    <w:p w:rsidR="000336A2" w:rsidRPr="008E5950" w:rsidRDefault="000336A2" w:rsidP="008E5950">
      <w:pPr>
        <w:spacing w:line="288" w:lineRule="auto"/>
        <w:jc w:val="center"/>
        <w:rPr>
          <w:rFonts w:ascii="Calibri" w:hAnsi="Calibri" w:cs="Calibri"/>
          <w:b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58"/>
        <w:gridCol w:w="4759"/>
        <w:gridCol w:w="4759"/>
      </w:tblGrid>
      <w:tr w:rsidR="000336A2" w:rsidRPr="008E5950" w:rsidTr="00B26A0C">
        <w:tc>
          <w:tcPr>
            <w:tcW w:w="4758" w:type="dxa"/>
          </w:tcPr>
          <w:p w:rsidR="000336A2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Name </w:t>
            </w:r>
          </w:p>
          <w:p w:rsidR="00A139E7" w:rsidRPr="008E5950" w:rsidRDefault="00A139E7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4759" w:type="dxa"/>
          </w:tcPr>
          <w:p w:rsidR="000336A2" w:rsidRPr="008E5950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Thema </w:t>
            </w:r>
          </w:p>
        </w:tc>
        <w:tc>
          <w:tcPr>
            <w:tcW w:w="4759" w:type="dxa"/>
          </w:tcPr>
          <w:p w:rsidR="000336A2" w:rsidRPr="008E5950" w:rsidRDefault="000336A2" w:rsidP="008E5950">
            <w:pPr>
              <w:spacing w:line="288" w:lineRule="auto"/>
              <w:jc w:val="center"/>
              <w:rPr>
                <w:rFonts w:ascii="Calibri" w:hAnsi="Calibri" w:cs="Calibri"/>
                <w:b/>
              </w:rPr>
            </w:pPr>
            <w:r w:rsidRPr="008E5950">
              <w:rPr>
                <w:rFonts w:ascii="Calibri" w:hAnsi="Calibri" w:cs="Calibri"/>
                <w:b/>
              </w:rPr>
              <w:t xml:space="preserve">Projektstatus </w:t>
            </w:r>
          </w:p>
        </w:tc>
      </w:tr>
      <w:tr w:rsidR="000336A2" w:rsidRPr="008E5950" w:rsidTr="00B26A0C">
        <w:tc>
          <w:tcPr>
            <w:tcW w:w="4758" w:type="dxa"/>
          </w:tcPr>
          <w:p w:rsidR="000336A2" w:rsidRPr="008E5950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>Dr. Ilija Jovic</w:t>
            </w:r>
          </w:p>
        </w:tc>
        <w:tc>
          <w:tcPr>
            <w:tcW w:w="4759" w:type="dxa"/>
          </w:tcPr>
          <w:p w:rsidR="000336A2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Durch die Linse von Nikolaj </w:t>
            </w:r>
            <w:proofErr w:type="spellStart"/>
            <w:r w:rsidRPr="008E5950">
              <w:rPr>
                <w:rFonts w:ascii="Calibri" w:hAnsi="Calibri" w:cs="Calibri"/>
              </w:rPr>
              <w:t>Berdiaev</w:t>
            </w:r>
            <w:proofErr w:type="spellEnd"/>
            <w:r w:rsidRPr="008E5950">
              <w:rPr>
                <w:rFonts w:ascii="Calibri" w:hAnsi="Calibri" w:cs="Calibri"/>
              </w:rPr>
              <w:t>. Orthodoxe und ekklesiologische Widersprüche. Theologische und soziopolitische Aspekte als neue Realitäten der orthodoxen Ekklesiologie</w:t>
            </w:r>
          </w:p>
          <w:p w:rsidR="00A139E7" w:rsidRPr="008E5950" w:rsidRDefault="00A139E7" w:rsidP="008E5950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336A2" w:rsidRPr="008E5950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>Laufend</w:t>
            </w:r>
          </w:p>
        </w:tc>
      </w:tr>
      <w:tr w:rsidR="000336A2" w:rsidRPr="008E5950" w:rsidTr="00B26A0C">
        <w:tc>
          <w:tcPr>
            <w:tcW w:w="4758" w:type="dxa"/>
          </w:tcPr>
          <w:p w:rsidR="000336A2" w:rsidRPr="008E5950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Dr. Andrey </w:t>
            </w:r>
            <w:proofErr w:type="spellStart"/>
            <w:r w:rsidRPr="008E5950">
              <w:rPr>
                <w:rFonts w:ascii="Calibri" w:hAnsi="Calibri" w:cs="Calibri"/>
              </w:rPr>
              <w:t>Kordochkin</w:t>
            </w:r>
            <w:proofErr w:type="spellEnd"/>
          </w:p>
        </w:tc>
        <w:tc>
          <w:tcPr>
            <w:tcW w:w="4759" w:type="dxa"/>
          </w:tcPr>
          <w:p w:rsidR="000336A2" w:rsidRDefault="00B22EA8" w:rsidP="008E5950">
            <w:pPr>
              <w:spacing w:line="288" w:lineRule="auto"/>
              <w:rPr>
                <w:rFonts w:ascii="Calibri" w:hAnsi="Calibri" w:cs="Calibri"/>
              </w:rPr>
            </w:pPr>
            <w:proofErr w:type="spellStart"/>
            <w:r w:rsidRPr="008E5950">
              <w:rPr>
                <w:rFonts w:ascii="Calibri" w:hAnsi="Calibri" w:cs="Calibri"/>
              </w:rPr>
              <w:t>Sakra</w:t>
            </w:r>
            <w:r w:rsidR="005028D7" w:rsidRPr="008E5950">
              <w:rPr>
                <w:rFonts w:ascii="Calibri" w:hAnsi="Calibri" w:cs="Calibri"/>
              </w:rPr>
              <w:t>lization</w:t>
            </w:r>
            <w:proofErr w:type="spellEnd"/>
            <w:r w:rsidR="005028D7" w:rsidRPr="008E5950">
              <w:rPr>
                <w:rFonts w:ascii="Calibri" w:hAnsi="Calibri" w:cs="Calibri"/>
              </w:rPr>
              <w:t xml:space="preserve"> </w:t>
            </w:r>
            <w:proofErr w:type="spellStart"/>
            <w:r w:rsidR="005028D7" w:rsidRPr="008E5950">
              <w:rPr>
                <w:rFonts w:ascii="Calibri" w:hAnsi="Calibri" w:cs="Calibri"/>
              </w:rPr>
              <w:t>of</w:t>
            </w:r>
            <w:proofErr w:type="spellEnd"/>
            <w:r w:rsidR="005028D7" w:rsidRPr="008E5950">
              <w:rPr>
                <w:rFonts w:ascii="Calibri" w:hAnsi="Calibri" w:cs="Calibri"/>
              </w:rPr>
              <w:t xml:space="preserve"> War </w:t>
            </w:r>
          </w:p>
          <w:p w:rsidR="00A139E7" w:rsidRPr="008E5950" w:rsidRDefault="00A139E7" w:rsidP="008E5950">
            <w:pPr>
              <w:spacing w:line="288" w:lineRule="auto"/>
              <w:rPr>
                <w:rFonts w:ascii="Calibri" w:hAnsi="Calibri" w:cs="Calibri"/>
              </w:rPr>
            </w:pPr>
          </w:p>
        </w:tc>
        <w:tc>
          <w:tcPr>
            <w:tcW w:w="4759" w:type="dxa"/>
          </w:tcPr>
          <w:p w:rsidR="000336A2" w:rsidRPr="008E5950" w:rsidRDefault="008E5950" w:rsidP="008E5950">
            <w:pPr>
              <w:spacing w:line="288" w:lineRule="auto"/>
              <w:rPr>
                <w:rFonts w:ascii="Calibri" w:hAnsi="Calibri" w:cs="Calibri"/>
              </w:rPr>
            </w:pPr>
            <w:r w:rsidRPr="008E5950">
              <w:rPr>
                <w:rFonts w:ascii="Calibri" w:hAnsi="Calibri" w:cs="Calibri"/>
              </w:rPr>
              <w:t xml:space="preserve">Laufend </w:t>
            </w:r>
          </w:p>
        </w:tc>
      </w:tr>
    </w:tbl>
    <w:p w:rsidR="000336A2" w:rsidRPr="008E5950" w:rsidRDefault="000336A2" w:rsidP="008E5950">
      <w:pPr>
        <w:spacing w:after="0" w:line="288" w:lineRule="auto"/>
        <w:rPr>
          <w:rFonts w:ascii="Calibri" w:hAnsi="Calibri" w:cs="Calibri"/>
        </w:rPr>
      </w:pPr>
    </w:p>
    <w:sectPr w:rsidR="000336A2" w:rsidRPr="008E5950" w:rsidSect="00DD4165">
      <w:pgSz w:w="16838" w:h="11906" w:orient="landscape"/>
      <w:pgMar w:top="1418" w:right="1418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E46EA"/>
    <w:multiLevelType w:val="hybridMultilevel"/>
    <w:tmpl w:val="5F7ED89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D77E0D"/>
    <w:multiLevelType w:val="hybridMultilevel"/>
    <w:tmpl w:val="50E609E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2AB"/>
    <w:rsid w:val="000336A2"/>
    <w:rsid w:val="000D0C4D"/>
    <w:rsid w:val="003C7C15"/>
    <w:rsid w:val="005028D7"/>
    <w:rsid w:val="005D3901"/>
    <w:rsid w:val="007541EA"/>
    <w:rsid w:val="008114FB"/>
    <w:rsid w:val="008D61CE"/>
    <w:rsid w:val="008E5950"/>
    <w:rsid w:val="009132AB"/>
    <w:rsid w:val="00A139E7"/>
    <w:rsid w:val="00B22EA8"/>
    <w:rsid w:val="00DD4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850DFF4-4B9B-4171-90AA-3B6DF6798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0D0C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1"/>
    <w:qFormat/>
    <w:rsid w:val="000336A2"/>
    <w:pPr>
      <w:spacing w:after="0" w:line="240" w:lineRule="auto"/>
      <w:ind w:left="708"/>
    </w:pPr>
    <w:rPr>
      <w:rFonts w:ascii="Arial" w:eastAsia="Times New Roman" w:hAnsi="Arial" w:cs="Times New Roman"/>
      <w:szCs w:val="24"/>
      <w:lang w:eastAsia="de-DE"/>
    </w:rPr>
  </w:style>
  <w:style w:type="paragraph" w:styleId="Kopfzeile">
    <w:name w:val="header"/>
    <w:basedOn w:val="Standard"/>
    <w:link w:val="KopfzeileZchn"/>
    <w:uiPriority w:val="99"/>
    <w:unhideWhenUsed/>
    <w:rsid w:val="000336A2"/>
    <w:pPr>
      <w:tabs>
        <w:tab w:val="center" w:pos="4536"/>
        <w:tab w:val="right" w:pos="9072"/>
      </w:tabs>
      <w:spacing w:after="0" w:line="240" w:lineRule="auto"/>
    </w:pPr>
    <w:rPr>
      <w:lang w:bidi="he-IL"/>
    </w:rPr>
  </w:style>
  <w:style w:type="character" w:customStyle="1" w:styleId="KopfzeileZchn">
    <w:name w:val="Kopfzeile Zchn"/>
    <w:basedOn w:val="Absatz-Standardschriftart"/>
    <w:link w:val="Kopfzeile"/>
    <w:uiPriority w:val="99"/>
    <w:rsid w:val="000336A2"/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Wasmuth</dc:creator>
  <cp:keywords/>
  <dc:description/>
  <cp:lastModifiedBy>Hase, Marcus</cp:lastModifiedBy>
  <cp:revision>2</cp:revision>
  <cp:lastPrinted>2023-12-10T08:53:00Z</cp:lastPrinted>
  <dcterms:created xsi:type="dcterms:W3CDTF">2024-03-11T13:02:00Z</dcterms:created>
  <dcterms:modified xsi:type="dcterms:W3CDTF">2024-03-11T13:02:00Z</dcterms:modified>
</cp:coreProperties>
</file>